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AD" w:rsidRPr="006667AD" w:rsidRDefault="006667AD" w:rsidP="006667AD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6667AD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主管的绩效管理知识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6667AD" w:rsidRPr="006667AD" w:rsidRDefault="006667AD" w:rsidP="006667AD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6667AD">
        <w:rPr>
          <w:rFonts w:ascii="Arial" w:eastAsia="宋体" w:hAnsi="Arial" w:cs="Arial"/>
          <w:szCs w:val="21"/>
        </w:rPr>
        <w:t>掌握正确的科学的绩效管理</w:t>
      </w:r>
    </w:p>
    <w:p w:rsidR="006667AD" w:rsidRPr="006667AD" w:rsidRDefault="006667AD" w:rsidP="006667AD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6667AD">
        <w:rPr>
          <w:rFonts w:ascii="Arial" w:eastAsia="宋体" w:hAnsi="Arial" w:cs="Arial"/>
          <w:szCs w:val="21"/>
        </w:rPr>
        <w:t>了解公司的绩效管理体系</w:t>
      </w:r>
      <w:r w:rsidRPr="006667AD">
        <w:rPr>
          <w:rFonts w:ascii="Arial" w:eastAsia="宋体" w:hAnsi="Arial" w:cs="Arial" w:hint="eastAsia"/>
          <w:szCs w:val="21"/>
        </w:rPr>
        <w:t>，</w:t>
      </w:r>
      <w:r w:rsidRPr="006667AD">
        <w:rPr>
          <w:rFonts w:ascii="Arial" w:eastAsia="宋体" w:hAnsi="Arial" w:cs="Arial"/>
          <w:szCs w:val="21"/>
        </w:rPr>
        <w:t>理解</w:t>
      </w:r>
      <w:r w:rsidRPr="006667AD">
        <w:rPr>
          <w:rFonts w:ascii="Arial" w:eastAsia="宋体" w:hAnsi="Arial" w:cs="Arial" w:hint="eastAsia"/>
          <w:szCs w:val="21"/>
        </w:rPr>
        <w:t>管理者</w:t>
      </w:r>
      <w:r w:rsidRPr="006667AD">
        <w:rPr>
          <w:rFonts w:ascii="Arial" w:eastAsia="宋体" w:hAnsi="Arial" w:cs="Arial"/>
          <w:szCs w:val="21"/>
        </w:rPr>
        <w:t>在绩效管理中的角色</w:t>
      </w:r>
    </w:p>
    <w:p w:rsidR="006667AD" w:rsidRPr="006667AD" w:rsidRDefault="006667AD" w:rsidP="006667AD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6667AD">
        <w:rPr>
          <w:rFonts w:ascii="Arial" w:eastAsia="宋体" w:hAnsi="Arial" w:cs="Arial"/>
          <w:szCs w:val="21"/>
        </w:rPr>
        <w:t>掌握相关的绩效管理的技巧</w:t>
      </w:r>
      <w:r w:rsidRPr="006667AD">
        <w:rPr>
          <w:rFonts w:ascii="Arial" w:eastAsia="宋体" w:hAnsi="Arial" w:cs="Arial" w:hint="eastAsia"/>
          <w:szCs w:val="21"/>
        </w:rPr>
        <w:t>：</w:t>
      </w:r>
      <w:r w:rsidRPr="006667AD">
        <w:rPr>
          <w:rFonts w:ascii="Arial" w:eastAsia="宋体" w:hAnsi="Arial" w:cs="Arial"/>
          <w:szCs w:val="21"/>
        </w:rPr>
        <w:t>如学习如何设定</w:t>
      </w:r>
      <w:r w:rsidRPr="006667AD">
        <w:rPr>
          <w:rFonts w:ascii="Arial" w:eastAsia="宋体" w:hAnsi="Arial" w:cs="Arial"/>
          <w:szCs w:val="21"/>
        </w:rPr>
        <w:t xml:space="preserve">SMART </w:t>
      </w:r>
      <w:r w:rsidRPr="006667AD">
        <w:rPr>
          <w:rFonts w:ascii="Arial" w:eastAsia="宋体" w:hAnsi="Arial" w:cs="Arial"/>
          <w:szCs w:val="21"/>
        </w:rPr>
        <w:t>目标</w:t>
      </w:r>
      <w:r w:rsidRPr="006667AD">
        <w:rPr>
          <w:rFonts w:ascii="Arial" w:eastAsia="宋体" w:hAnsi="Arial" w:cs="Arial" w:hint="eastAsia"/>
          <w:szCs w:val="21"/>
        </w:rPr>
        <w:t>，</w:t>
      </w:r>
      <w:r w:rsidRPr="006667AD">
        <w:rPr>
          <w:rFonts w:ascii="Arial" w:eastAsia="宋体" w:hAnsi="Arial" w:cs="Arial"/>
          <w:szCs w:val="21"/>
        </w:rPr>
        <w:t>了解如何提供有效的反馈</w:t>
      </w:r>
      <w:r w:rsidRPr="006667AD">
        <w:rPr>
          <w:rFonts w:ascii="Arial" w:eastAsia="宋体" w:hAnsi="Arial" w:cs="Arial"/>
          <w:szCs w:val="21"/>
        </w:rPr>
        <w:t xml:space="preserve">, </w:t>
      </w:r>
      <w:r w:rsidRPr="006667AD">
        <w:rPr>
          <w:rFonts w:ascii="Arial" w:eastAsia="宋体" w:hAnsi="Arial" w:cs="Arial"/>
          <w:szCs w:val="21"/>
        </w:rPr>
        <w:t>如何有效的辅导员工以提高绩效</w:t>
      </w:r>
      <w:r w:rsidRPr="006667AD">
        <w:rPr>
          <w:rFonts w:ascii="Arial" w:eastAsia="宋体" w:hAnsi="Arial" w:cs="Arial" w:hint="eastAsia"/>
          <w:szCs w:val="21"/>
        </w:rPr>
        <w:t>，</w:t>
      </w:r>
      <w:r w:rsidRPr="006667AD">
        <w:rPr>
          <w:rFonts w:ascii="Arial" w:eastAsia="宋体" w:hAnsi="Arial" w:cs="Arial"/>
          <w:szCs w:val="21"/>
        </w:rPr>
        <w:t>如何帮助员工的职业生涯发展</w:t>
      </w:r>
      <w:r w:rsidRPr="006667AD">
        <w:rPr>
          <w:rFonts w:ascii="Arial" w:eastAsia="宋体" w:hAnsi="Arial" w:cs="Arial" w:hint="eastAsia"/>
          <w:szCs w:val="21"/>
        </w:rPr>
        <w:t>，</w:t>
      </w:r>
      <w:r w:rsidRPr="006667AD">
        <w:rPr>
          <w:rFonts w:ascii="Arial" w:eastAsia="宋体" w:hAnsi="Arial" w:cs="Arial"/>
          <w:szCs w:val="21"/>
        </w:rPr>
        <w:t>创造与企业的双赢</w:t>
      </w:r>
      <w:r w:rsidRPr="006667AD">
        <w:rPr>
          <w:rFonts w:ascii="Arial" w:eastAsia="宋体" w:hAnsi="Arial" w:cs="Arial" w:hint="eastAsia"/>
          <w:szCs w:val="21"/>
        </w:rPr>
        <w:t>，</w:t>
      </w:r>
      <w:r w:rsidRPr="006667AD">
        <w:rPr>
          <w:rFonts w:ascii="Arial" w:eastAsia="宋体" w:hAnsi="Arial" w:cs="Arial"/>
          <w:szCs w:val="21"/>
        </w:rPr>
        <w:t>如何有效的进行年度评估等</w:t>
      </w:r>
    </w:p>
    <w:p w:rsidR="006667AD" w:rsidRPr="006667AD" w:rsidRDefault="006667AD" w:rsidP="006667AD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6667AD">
        <w:rPr>
          <w:rFonts w:ascii="Arial" w:eastAsia="宋体" w:hAnsi="Arial" w:cs="Arial"/>
          <w:szCs w:val="21"/>
        </w:rPr>
        <w:t>了解全球的高绩效组织在绩效管理的最佳实践法</w:t>
      </w:r>
    </w:p>
    <w:p w:rsidR="009E0796" w:rsidRPr="009E0796" w:rsidRDefault="009E0796" w:rsidP="009E0796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9E0796">
        <w:rPr>
          <w:rFonts w:ascii="Arial" w:eastAsia="宋体" w:hAnsi="Arial" w:cs="Arial"/>
          <w:b/>
          <w:szCs w:val="21"/>
        </w:rPr>
        <w:t>课程内容</w:t>
      </w:r>
    </w:p>
    <w:p w:rsidR="006B54E8" w:rsidRPr="008279F6" w:rsidRDefault="006B54E8" w:rsidP="006B54E8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bookmarkStart w:id="0" w:name="_GoBack"/>
      <w:bookmarkEnd w:id="0"/>
      <w:r w:rsidRPr="008279F6">
        <w:rPr>
          <w:rFonts w:ascii="Arial" w:hAnsi="Arial" w:cs="Arial"/>
          <w:b/>
          <w:bCs/>
          <w:szCs w:val="21"/>
        </w:rPr>
        <w:t>第一单元：绩效管理</w:t>
      </w:r>
      <w:r w:rsidRPr="008279F6">
        <w:rPr>
          <w:rFonts w:ascii="Arial" w:hAnsi="Arial" w:cs="Arial"/>
          <w:b/>
          <w:bCs/>
          <w:szCs w:val="21"/>
        </w:rPr>
        <w:t xml:space="preserve">101 </w:t>
      </w:r>
    </w:p>
    <w:p w:rsidR="006B54E8" w:rsidRPr="008279F6" w:rsidRDefault="006B54E8" w:rsidP="006B54E8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绩效管理的定义和流程</w:t>
      </w:r>
    </w:p>
    <w:p w:rsidR="006B54E8" w:rsidRPr="008279F6" w:rsidRDefault="006B54E8" w:rsidP="006B54E8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绩效管理与绩效考核的区别与联系</w:t>
      </w:r>
    </w:p>
    <w:p w:rsidR="006B54E8" w:rsidRPr="008279F6" w:rsidRDefault="006B54E8" w:rsidP="006B54E8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绩效管理是什么</w:t>
      </w:r>
      <w:r w:rsidRPr="008279F6">
        <w:rPr>
          <w:rFonts w:ascii="Arial" w:hAnsi="Arial" w:cs="Arial"/>
        </w:rPr>
        <w:t xml:space="preserve">, </w:t>
      </w:r>
      <w:r w:rsidRPr="008279F6">
        <w:rPr>
          <w:rFonts w:ascii="Arial" w:hAnsi="Arial" w:cs="Arial"/>
        </w:rPr>
        <w:t>不是什么</w:t>
      </w:r>
    </w:p>
    <w:p w:rsidR="006B54E8" w:rsidRPr="008279F6" w:rsidRDefault="006B54E8" w:rsidP="006B54E8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什么是绩效管理文化</w:t>
      </w:r>
    </w:p>
    <w:p w:rsidR="006B54E8" w:rsidRPr="008279F6" w:rsidRDefault="006B54E8" w:rsidP="006B54E8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绩效管理对公司</w:t>
      </w:r>
      <w:r w:rsidRPr="008279F6">
        <w:rPr>
          <w:rFonts w:ascii="Arial" w:hAnsi="Arial" w:cs="Arial"/>
        </w:rPr>
        <w:t>/</w:t>
      </w:r>
      <w:r w:rsidRPr="008279F6">
        <w:rPr>
          <w:rFonts w:ascii="Arial" w:hAnsi="Arial" w:cs="Arial"/>
        </w:rPr>
        <w:t>主管</w:t>
      </w:r>
      <w:r w:rsidRPr="008279F6">
        <w:rPr>
          <w:rFonts w:ascii="Arial" w:hAnsi="Arial" w:cs="Arial"/>
        </w:rPr>
        <w:t>/</w:t>
      </w:r>
      <w:r w:rsidRPr="008279F6">
        <w:rPr>
          <w:rFonts w:ascii="Arial" w:hAnsi="Arial" w:cs="Arial"/>
        </w:rPr>
        <w:t>员工的好处</w:t>
      </w:r>
    </w:p>
    <w:p w:rsidR="006B54E8" w:rsidRPr="008279F6" w:rsidRDefault="006B54E8" w:rsidP="006B54E8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公司的绩效管理政策和流程</w:t>
      </w:r>
    </w:p>
    <w:p w:rsidR="006B54E8" w:rsidRPr="008279F6" w:rsidRDefault="006B54E8" w:rsidP="006B54E8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8279F6">
        <w:rPr>
          <w:rFonts w:ascii="Arial" w:hAnsi="Arial" w:cs="Arial"/>
          <w:b/>
          <w:bCs/>
          <w:szCs w:val="21"/>
        </w:rPr>
        <w:t>第二单元：绩效管理步骤</w:t>
      </w:r>
      <w:proofErr w:type="gramStart"/>
      <w:r w:rsidRPr="008279F6">
        <w:rPr>
          <w:rFonts w:ascii="Arial" w:hAnsi="Arial" w:cs="Arial"/>
          <w:b/>
          <w:bCs/>
          <w:szCs w:val="21"/>
        </w:rPr>
        <w:t>一</w:t>
      </w:r>
      <w:proofErr w:type="gramEnd"/>
      <w:r w:rsidRPr="008279F6">
        <w:rPr>
          <w:rFonts w:ascii="Arial" w:hAnsi="Arial" w:cs="Arial"/>
          <w:b/>
          <w:bCs/>
          <w:szCs w:val="21"/>
        </w:rPr>
        <w:t xml:space="preserve">: </w:t>
      </w:r>
      <w:r w:rsidRPr="008279F6">
        <w:rPr>
          <w:rFonts w:ascii="Arial" w:hAnsi="Arial" w:cs="Arial"/>
          <w:b/>
          <w:bCs/>
          <w:szCs w:val="21"/>
        </w:rPr>
        <w:t>绩效目标的设定</w:t>
      </w:r>
      <w:r w:rsidRPr="008279F6">
        <w:rPr>
          <w:rFonts w:ascii="Arial" w:hAnsi="Arial" w:cs="Arial"/>
          <w:b/>
          <w:bCs/>
          <w:szCs w:val="21"/>
        </w:rPr>
        <w:t xml:space="preserve"> 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公司目标从哪里来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目标的分解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如何建立团队和个人的业绩指标体系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SMART+FEW</w:t>
      </w:r>
      <w:r w:rsidRPr="008279F6">
        <w:rPr>
          <w:rFonts w:ascii="Arial" w:hAnsi="Arial" w:cs="Arial"/>
        </w:rPr>
        <w:t>的原则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SMART</w:t>
      </w:r>
      <w:r w:rsidRPr="008279F6">
        <w:rPr>
          <w:rFonts w:ascii="Arial" w:hAnsi="Arial" w:cs="Arial"/>
        </w:rPr>
        <w:t>目标制定练习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关键绩效指标（</w:t>
      </w:r>
      <w:r w:rsidRPr="008279F6">
        <w:rPr>
          <w:rFonts w:ascii="Arial" w:hAnsi="Arial" w:cs="Arial"/>
        </w:rPr>
        <w:t>KPI</w:t>
      </w:r>
      <w:r w:rsidRPr="008279F6">
        <w:rPr>
          <w:rFonts w:ascii="Arial" w:hAnsi="Arial" w:cs="Arial"/>
        </w:rPr>
        <w:t>）的设计与筛选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 xml:space="preserve"> </w:t>
      </w:r>
      <w:r w:rsidRPr="008279F6">
        <w:rPr>
          <w:rFonts w:ascii="Arial" w:hAnsi="Arial" w:cs="Arial"/>
        </w:rPr>
        <w:t>岗位（个人）的</w:t>
      </w:r>
      <w:r w:rsidRPr="008279F6">
        <w:rPr>
          <w:rFonts w:ascii="Arial" w:hAnsi="Arial" w:cs="Arial"/>
        </w:rPr>
        <w:t>KPI</w:t>
      </w:r>
      <w:r w:rsidRPr="008279F6">
        <w:rPr>
          <w:rFonts w:ascii="Arial" w:hAnsi="Arial" w:cs="Arial"/>
        </w:rPr>
        <w:t>和定性指标设计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 xml:space="preserve"> </w:t>
      </w:r>
      <w:r w:rsidRPr="008279F6">
        <w:rPr>
          <w:rFonts w:ascii="Arial" w:hAnsi="Arial" w:cs="Arial"/>
        </w:rPr>
        <w:t>如何让定性指标具有可衡量和可操作性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 xml:space="preserve"> </w:t>
      </w:r>
      <w:r w:rsidRPr="008279F6">
        <w:rPr>
          <w:rFonts w:ascii="Arial" w:hAnsi="Arial" w:cs="Arial"/>
        </w:rPr>
        <w:t>共同责任原则</w:t>
      </w:r>
    </w:p>
    <w:p w:rsidR="006B54E8" w:rsidRPr="008279F6" w:rsidRDefault="006B54E8" w:rsidP="006B54E8">
      <w:pPr>
        <w:numPr>
          <w:ilvl w:val="0"/>
          <w:numId w:val="20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如何进行个人目标的沟通和承诺</w:t>
      </w:r>
    </w:p>
    <w:p w:rsidR="006B54E8" w:rsidRPr="008279F6" w:rsidRDefault="006B54E8" w:rsidP="006B54E8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8279F6">
        <w:rPr>
          <w:rFonts w:ascii="Arial" w:hAnsi="Arial" w:cs="Arial"/>
          <w:b/>
          <w:bCs/>
          <w:szCs w:val="21"/>
        </w:rPr>
        <w:t>第三单元：绩效管理步骤二</w:t>
      </w:r>
      <w:r w:rsidRPr="008279F6">
        <w:rPr>
          <w:rFonts w:ascii="Arial" w:hAnsi="Arial" w:cs="Arial"/>
          <w:b/>
          <w:bCs/>
          <w:szCs w:val="21"/>
        </w:rPr>
        <w:t>:</w:t>
      </w:r>
      <w:r w:rsidRPr="008279F6">
        <w:rPr>
          <w:rFonts w:ascii="Arial" w:hAnsi="Arial" w:cs="Arial"/>
          <w:b/>
          <w:bCs/>
          <w:szCs w:val="21"/>
        </w:rPr>
        <w:t>日常的绩效反馈</w:t>
      </w:r>
      <w:r w:rsidRPr="008279F6">
        <w:rPr>
          <w:rFonts w:ascii="Arial" w:hAnsi="Arial" w:cs="Arial"/>
          <w:b/>
          <w:bCs/>
          <w:szCs w:val="21"/>
        </w:rPr>
        <w:t xml:space="preserve">  </w:t>
      </w:r>
    </w:p>
    <w:p w:rsidR="006B54E8" w:rsidRPr="008279F6" w:rsidRDefault="006B54E8" w:rsidP="006B54E8">
      <w:pPr>
        <w:numPr>
          <w:ilvl w:val="0"/>
          <w:numId w:val="21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日常绩效反馈的重要意义</w:t>
      </w:r>
    </w:p>
    <w:p w:rsidR="006B54E8" w:rsidRPr="008279F6" w:rsidRDefault="006B54E8" w:rsidP="006B54E8">
      <w:pPr>
        <w:numPr>
          <w:ilvl w:val="0"/>
          <w:numId w:val="21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四种类型员工</w:t>
      </w:r>
    </w:p>
    <w:p w:rsidR="006B54E8" w:rsidRPr="008279F6" w:rsidRDefault="006B54E8" w:rsidP="006B54E8">
      <w:pPr>
        <w:numPr>
          <w:ilvl w:val="0"/>
          <w:numId w:val="21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四种类型员工的日常绩效管理策略</w:t>
      </w:r>
    </w:p>
    <w:p w:rsidR="006B54E8" w:rsidRPr="008279F6" w:rsidRDefault="006B54E8" w:rsidP="006B54E8">
      <w:pPr>
        <w:numPr>
          <w:ilvl w:val="0"/>
          <w:numId w:val="21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反馈与辅导技能</w:t>
      </w:r>
      <w:r w:rsidRPr="008279F6">
        <w:rPr>
          <w:rFonts w:ascii="Arial" w:hAnsi="Arial" w:cs="Arial"/>
        </w:rPr>
        <w:t>---</w:t>
      </w:r>
      <w:r w:rsidRPr="008279F6">
        <w:rPr>
          <w:rFonts w:ascii="Arial" w:hAnsi="Arial" w:cs="Arial"/>
        </w:rPr>
        <w:t>反馈的</w:t>
      </w:r>
      <w:r w:rsidRPr="008279F6">
        <w:rPr>
          <w:rFonts w:ascii="Arial" w:hAnsi="Arial" w:cs="Arial"/>
        </w:rPr>
        <w:t>"</w:t>
      </w:r>
      <w:r w:rsidRPr="008279F6">
        <w:rPr>
          <w:rFonts w:ascii="Arial" w:hAnsi="Arial" w:cs="Arial"/>
        </w:rPr>
        <w:t>啤酒模式</w:t>
      </w:r>
      <w:r w:rsidRPr="008279F6">
        <w:rPr>
          <w:rFonts w:ascii="Arial" w:hAnsi="Arial" w:cs="Arial"/>
        </w:rPr>
        <w:t>"</w:t>
      </w:r>
    </w:p>
    <w:p w:rsidR="006B54E8" w:rsidRPr="008279F6" w:rsidRDefault="006B54E8" w:rsidP="006B54E8">
      <w:pPr>
        <w:numPr>
          <w:ilvl w:val="0"/>
          <w:numId w:val="21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激励的技巧</w:t>
      </w:r>
    </w:p>
    <w:p w:rsidR="006B54E8" w:rsidRPr="001D6BBD" w:rsidRDefault="006B54E8" w:rsidP="001D6BBD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1D6BBD">
        <w:rPr>
          <w:rFonts w:ascii="Arial" w:eastAsia="宋体" w:hAnsi="Arial" w:cs="Arial"/>
          <w:szCs w:val="21"/>
        </w:rPr>
        <w:t>什么是激励以及激励的误区</w:t>
      </w:r>
    </w:p>
    <w:p w:rsidR="006B54E8" w:rsidRPr="001D6BBD" w:rsidRDefault="006B54E8" w:rsidP="001D6BBD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1D6BBD">
        <w:rPr>
          <w:rFonts w:ascii="Arial" w:eastAsia="宋体" w:hAnsi="Arial" w:cs="Arial"/>
          <w:szCs w:val="21"/>
        </w:rPr>
        <w:t>哪些个性特征影响员工的激励</w:t>
      </w:r>
    </w:p>
    <w:p w:rsidR="006B54E8" w:rsidRPr="001D6BBD" w:rsidRDefault="006B54E8" w:rsidP="001D6BBD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1D6BBD">
        <w:rPr>
          <w:rFonts w:ascii="Arial" w:eastAsia="宋体" w:hAnsi="Arial" w:cs="Arial"/>
          <w:szCs w:val="21"/>
        </w:rPr>
        <w:t>了解</w:t>
      </w:r>
      <w:proofErr w:type="gramStart"/>
      <w:r w:rsidRPr="001D6BBD">
        <w:rPr>
          <w:rFonts w:ascii="Arial" w:eastAsia="宋体" w:hAnsi="Arial" w:cs="Arial"/>
          <w:szCs w:val="21"/>
        </w:rPr>
        <w:t>你员工</w:t>
      </w:r>
      <w:proofErr w:type="gramEnd"/>
      <w:r w:rsidRPr="001D6BBD">
        <w:rPr>
          <w:rFonts w:ascii="Arial" w:eastAsia="宋体" w:hAnsi="Arial" w:cs="Arial"/>
          <w:szCs w:val="21"/>
        </w:rPr>
        <w:t>的</w:t>
      </w:r>
      <w:r w:rsidRPr="001D6BBD">
        <w:rPr>
          <w:rFonts w:ascii="Arial" w:eastAsia="宋体" w:hAnsi="Arial" w:cs="Arial"/>
          <w:szCs w:val="21"/>
        </w:rPr>
        <w:t>EVP</w:t>
      </w:r>
    </w:p>
    <w:p w:rsidR="006B54E8" w:rsidRPr="001D6BBD" w:rsidRDefault="006B54E8" w:rsidP="001D6BBD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1D6BBD">
        <w:rPr>
          <w:rFonts w:ascii="Arial" w:eastAsia="宋体" w:hAnsi="Arial" w:cs="Arial"/>
          <w:szCs w:val="21"/>
        </w:rPr>
        <w:t>三大激励理论及模式</w:t>
      </w:r>
    </w:p>
    <w:p w:rsidR="006B54E8" w:rsidRPr="001D6BBD" w:rsidRDefault="006B54E8" w:rsidP="001D6BBD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1D6BBD">
        <w:rPr>
          <w:rFonts w:ascii="Arial" w:eastAsia="宋体" w:hAnsi="Arial" w:cs="Arial"/>
          <w:szCs w:val="21"/>
        </w:rPr>
        <w:t>有关态度、能力和工作职责的关系</w:t>
      </w:r>
    </w:p>
    <w:p w:rsidR="006B54E8" w:rsidRPr="008279F6" w:rsidRDefault="006B54E8" w:rsidP="006B54E8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8279F6">
        <w:rPr>
          <w:rFonts w:ascii="Arial" w:hAnsi="Arial" w:cs="Arial"/>
          <w:b/>
          <w:bCs/>
          <w:szCs w:val="21"/>
        </w:rPr>
        <w:lastRenderedPageBreak/>
        <w:t>第四单元：绩效管理步骤三</w:t>
      </w:r>
      <w:r w:rsidRPr="008279F6">
        <w:rPr>
          <w:rFonts w:ascii="Arial" w:hAnsi="Arial" w:cs="Arial"/>
          <w:b/>
          <w:bCs/>
          <w:szCs w:val="21"/>
        </w:rPr>
        <w:t>:</w:t>
      </w:r>
      <w:r w:rsidRPr="008279F6">
        <w:rPr>
          <w:rFonts w:ascii="Arial" w:hAnsi="Arial" w:cs="Arial"/>
          <w:b/>
          <w:bCs/>
          <w:szCs w:val="21"/>
        </w:rPr>
        <w:t>绩效评估</w:t>
      </w:r>
      <w:r w:rsidRPr="008279F6">
        <w:rPr>
          <w:rFonts w:ascii="Arial" w:hAnsi="Arial" w:cs="Arial"/>
          <w:b/>
          <w:bCs/>
          <w:szCs w:val="21"/>
        </w:rPr>
        <w:t xml:space="preserve">  </w:t>
      </w:r>
    </w:p>
    <w:p w:rsidR="006B54E8" w:rsidRPr="008279F6" w:rsidRDefault="006B54E8" w:rsidP="006B54E8">
      <w:pPr>
        <w:numPr>
          <w:ilvl w:val="0"/>
          <w:numId w:val="23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绩效评估的常见误区</w:t>
      </w:r>
    </w:p>
    <w:p w:rsidR="006B54E8" w:rsidRPr="008279F6" w:rsidRDefault="006B54E8" w:rsidP="006B54E8">
      <w:pPr>
        <w:numPr>
          <w:ilvl w:val="0"/>
          <w:numId w:val="23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考评的内容是什么？</w:t>
      </w:r>
    </w:p>
    <w:p w:rsidR="006B54E8" w:rsidRPr="008279F6" w:rsidRDefault="006B54E8" w:rsidP="006B54E8">
      <w:pPr>
        <w:numPr>
          <w:ilvl w:val="0"/>
          <w:numId w:val="23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绩效评估的作用</w:t>
      </w:r>
    </w:p>
    <w:p w:rsidR="006B54E8" w:rsidRPr="008279F6" w:rsidRDefault="006B54E8" w:rsidP="006B54E8">
      <w:pPr>
        <w:numPr>
          <w:ilvl w:val="0"/>
          <w:numId w:val="23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绩效评估的流程和技巧</w:t>
      </w:r>
    </w:p>
    <w:p w:rsidR="006B54E8" w:rsidRPr="008279F6" w:rsidRDefault="006B54E8" w:rsidP="006B54E8">
      <w:pPr>
        <w:numPr>
          <w:ilvl w:val="0"/>
          <w:numId w:val="23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绩效改善计划（</w:t>
      </w:r>
      <w:r w:rsidRPr="008279F6">
        <w:rPr>
          <w:rFonts w:ascii="Arial" w:hAnsi="Arial" w:cs="Arial"/>
        </w:rPr>
        <w:t>PIP</w:t>
      </w:r>
      <w:r w:rsidRPr="008279F6">
        <w:rPr>
          <w:rFonts w:ascii="Arial" w:hAnsi="Arial" w:cs="Arial"/>
        </w:rPr>
        <w:t>）</w:t>
      </w:r>
    </w:p>
    <w:p w:rsidR="006B54E8" w:rsidRPr="008279F6" w:rsidRDefault="006B54E8" w:rsidP="006B54E8">
      <w:pPr>
        <w:numPr>
          <w:ilvl w:val="0"/>
          <w:numId w:val="23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员工职业生涯发展</w:t>
      </w:r>
      <w:r w:rsidRPr="008279F6">
        <w:rPr>
          <w:rFonts w:ascii="Arial" w:hAnsi="Arial" w:cs="Arial"/>
        </w:rPr>
        <w:sym w:font="Times New Roman" w:char="F06C"/>
      </w:r>
    </w:p>
    <w:p w:rsidR="006B54E8" w:rsidRPr="008279F6" w:rsidRDefault="006B54E8" w:rsidP="006B54E8">
      <w:pPr>
        <w:numPr>
          <w:ilvl w:val="0"/>
          <w:numId w:val="23"/>
        </w:numPr>
        <w:spacing w:line="340" w:lineRule="exact"/>
        <w:rPr>
          <w:rFonts w:ascii="Arial" w:hAnsi="Arial" w:cs="Arial"/>
        </w:rPr>
      </w:pPr>
      <w:r w:rsidRPr="008279F6">
        <w:rPr>
          <w:rFonts w:ascii="Arial" w:hAnsi="Arial" w:cs="Arial"/>
        </w:rPr>
        <w:t>绩效评估角色扮演</w:t>
      </w:r>
    </w:p>
    <w:p w:rsidR="00565864" w:rsidRPr="001A16A1" w:rsidRDefault="00565864" w:rsidP="006B54E8">
      <w:pPr>
        <w:spacing w:beforeLines="100" w:before="312" w:afterLines="50" w:after="156" w:line="280" w:lineRule="exact"/>
        <w:rPr>
          <w:rFonts w:ascii="Arial" w:hAnsi="Arial" w:cs="Arial"/>
        </w:rPr>
      </w:pPr>
    </w:p>
    <w:sectPr w:rsidR="00565864" w:rsidRPr="001A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C4" w:rsidRDefault="007D59C4" w:rsidP="00F102D3">
      <w:r>
        <w:separator/>
      </w:r>
    </w:p>
  </w:endnote>
  <w:endnote w:type="continuationSeparator" w:id="0">
    <w:p w:rsidR="007D59C4" w:rsidRDefault="007D59C4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C4" w:rsidRDefault="007D59C4" w:rsidP="00F102D3">
      <w:r>
        <w:separator/>
      </w:r>
    </w:p>
  </w:footnote>
  <w:footnote w:type="continuationSeparator" w:id="0">
    <w:p w:rsidR="007D59C4" w:rsidRDefault="007D59C4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3E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40943"/>
    <w:multiLevelType w:val="hybridMultilevel"/>
    <w:tmpl w:val="11BE2D04"/>
    <w:lvl w:ilvl="0" w:tplc="F44834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B770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96EA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20A02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F404C6"/>
    <w:multiLevelType w:val="hybridMultilevel"/>
    <w:tmpl w:val="A0D22D1C"/>
    <w:lvl w:ilvl="0" w:tplc="2C24B60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F5C204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B759BC"/>
    <w:multiLevelType w:val="hybridMultilevel"/>
    <w:tmpl w:val="ED1288B8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F8C3115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8E1CB1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B26FD0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F12ABB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F6526E"/>
    <w:multiLevelType w:val="hybridMultilevel"/>
    <w:tmpl w:val="351CEE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785165B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A825A49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6008BA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5896170"/>
    <w:multiLevelType w:val="hybridMultilevel"/>
    <w:tmpl w:val="8BCC91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65F69A2"/>
    <w:multiLevelType w:val="hybridMultilevel"/>
    <w:tmpl w:val="8B2CB87C"/>
    <w:lvl w:ilvl="0" w:tplc="6812E7B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AD51E79"/>
    <w:multiLevelType w:val="hybridMultilevel"/>
    <w:tmpl w:val="9A7C27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F65555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EA2B9A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0"/>
  </w:num>
  <w:num w:numId="5">
    <w:abstractNumId w:val="21"/>
  </w:num>
  <w:num w:numId="6">
    <w:abstractNumId w:val="2"/>
  </w:num>
  <w:num w:numId="7">
    <w:abstractNumId w:val="5"/>
  </w:num>
  <w:num w:numId="8">
    <w:abstractNumId w:val="19"/>
  </w:num>
  <w:num w:numId="9">
    <w:abstractNumId w:val="4"/>
  </w:num>
  <w:num w:numId="10">
    <w:abstractNumId w:val="8"/>
  </w:num>
  <w:num w:numId="11">
    <w:abstractNumId w:val="6"/>
  </w:num>
  <w:num w:numId="12">
    <w:abstractNumId w:val="20"/>
  </w:num>
  <w:num w:numId="13">
    <w:abstractNumId w:val="13"/>
  </w:num>
  <w:num w:numId="14">
    <w:abstractNumId w:val="7"/>
  </w:num>
  <w:num w:numId="15">
    <w:abstractNumId w:val="1"/>
  </w:num>
  <w:num w:numId="16">
    <w:abstractNumId w:val="10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9"/>
  </w:num>
  <w:num w:numId="22">
    <w:abstractNumId w:val="14"/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1A16A1"/>
    <w:rsid w:val="001D6BBD"/>
    <w:rsid w:val="003E0E86"/>
    <w:rsid w:val="00537DFB"/>
    <w:rsid w:val="00565864"/>
    <w:rsid w:val="00615799"/>
    <w:rsid w:val="006667AD"/>
    <w:rsid w:val="006B54E8"/>
    <w:rsid w:val="006B71C9"/>
    <w:rsid w:val="007D59C4"/>
    <w:rsid w:val="008120D4"/>
    <w:rsid w:val="00985841"/>
    <w:rsid w:val="009E0796"/>
    <w:rsid w:val="00AE133F"/>
    <w:rsid w:val="00B52325"/>
    <w:rsid w:val="00C362C6"/>
    <w:rsid w:val="00C56B04"/>
    <w:rsid w:val="00C77B9C"/>
    <w:rsid w:val="00D276E5"/>
    <w:rsid w:val="00F102D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5</cp:revision>
  <dcterms:created xsi:type="dcterms:W3CDTF">2013-09-26T07:22:00Z</dcterms:created>
  <dcterms:modified xsi:type="dcterms:W3CDTF">2013-09-26T07:45:00Z</dcterms:modified>
</cp:coreProperties>
</file>